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13" w:rsidRDefault="00694813" w:rsidP="00A577DE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</w:p>
    <w:p w:rsidR="002554C3" w:rsidRDefault="002554C3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EF7DA6" w:rsidRDefault="00EF7DA6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9B3774" w:rsidRDefault="009B3774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:rsidR="00EF7DA6" w:rsidRDefault="00EF7DA6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T.C.</w:t>
      </w:r>
    </w:p>
    <w:p w:rsidR="003C6BE0" w:rsidRPr="000C403C" w:rsidRDefault="003C6BE0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C403C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:rsidR="00361805" w:rsidRDefault="003C6BE0" w:rsidP="007F4235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0C403C">
        <w:rPr>
          <w:rFonts w:ascii="Times New Roman" w:hAnsi="Times New Roman"/>
          <w:b/>
          <w:sz w:val="20"/>
          <w:szCs w:val="20"/>
        </w:rPr>
        <w:t>20</w:t>
      </w:r>
      <w:r w:rsidR="00411404" w:rsidRPr="000C403C">
        <w:rPr>
          <w:rFonts w:ascii="Times New Roman" w:hAnsi="Times New Roman"/>
          <w:b/>
          <w:sz w:val="20"/>
          <w:szCs w:val="20"/>
        </w:rPr>
        <w:t>2</w:t>
      </w:r>
      <w:r w:rsidR="00415D37" w:rsidRPr="000C403C">
        <w:rPr>
          <w:rFonts w:ascii="Times New Roman" w:hAnsi="Times New Roman"/>
          <w:b/>
          <w:sz w:val="20"/>
          <w:szCs w:val="20"/>
        </w:rPr>
        <w:t>4</w:t>
      </w:r>
      <w:r w:rsidRPr="000C403C">
        <w:rPr>
          <w:rFonts w:ascii="Times New Roman" w:hAnsi="Times New Roman"/>
          <w:b/>
          <w:sz w:val="20"/>
          <w:szCs w:val="20"/>
        </w:rPr>
        <w:t>-20</w:t>
      </w:r>
      <w:r w:rsidR="00415D37" w:rsidRPr="000C403C">
        <w:rPr>
          <w:rFonts w:ascii="Times New Roman" w:hAnsi="Times New Roman"/>
          <w:b/>
          <w:sz w:val="20"/>
          <w:szCs w:val="20"/>
        </w:rPr>
        <w:t>25</w:t>
      </w:r>
      <w:r w:rsidRPr="000C403C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C27275" w:rsidRPr="000C403C">
        <w:rPr>
          <w:rFonts w:ascii="Times New Roman" w:hAnsi="Times New Roman"/>
          <w:b/>
          <w:sz w:val="20"/>
          <w:szCs w:val="20"/>
        </w:rPr>
        <w:t>BAHAR</w:t>
      </w:r>
      <w:r w:rsidRPr="000C403C">
        <w:rPr>
          <w:rFonts w:ascii="Times New Roman" w:hAnsi="Times New Roman"/>
          <w:b/>
          <w:sz w:val="20"/>
          <w:szCs w:val="20"/>
        </w:rPr>
        <w:t xml:space="preserve"> YARIYILI </w:t>
      </w:r>
      <w:r w:rsidR="00A577DE" w:rsidRPr="000C403C">
        <w:rPr>
          <w:rFonts w:ascii="Times New Roman" w:hAnsi="Times New Roman"/>
          <w:b/>
          <w:i/>
          <w:color w:val="FF0000"/>
          <w:sz w:val="20"/>
          <w:szCs w:val="20"/>
        </w:rPr>
        <w:t xml:space="preserve">İlk ve Acil Yardım Programı </w:t>
      </w:r>
      <w:r w:rsidRPr="000C403C">
        <w:rPr>
          <w:rFonts w:ascii="Times New Roman" w:hAnsi="Times New Roman"/>
          <w:b/>
          <w:i/>
          <w:color w:val="FF0000"/>
          <w:sz w:val="20"/>
          <w:szCs w:val="20"/>
        </w:rPr>
        <w:t>1. ve 2. Sınıf, I. ve II. Öğretim</w:t>
      </w:r>
      <w:r w:rsidRPr="000C403C">
        <w:rPr>
          <w:rFonts w:ascii="Times New Roman" w:hAnsi="Times New Roman"/>
          <w:b/>
          <w:sz w:val="20"/>
          <w:szCs w:val="20"/>
        </w:rPr>
        <w:t xml:space="preserve"> </w:t>
      </w:r>
      <w:r w:rsidR="00037957">
        <w:rPr>
          <w:rFonts w:ascii="Times New Roman" w:hAnsi="Times New Roman"/>
          <w:b/>
          <w:sz w:val="20"/>
          <w:szCs w:val="20"/>
        </w:rPr>
        <w:t>BÜTÜNLEME</w:t>
      </w:r>
      <w:r w:rsidRPr="000C403C">
        <w:rPr>
          <w:rFonts w:ascii="Times New Roman" w:hAnsi="Times New Roman"/>
          <w:b/>
          <w:sz w:val="20"/>
          <w:szCs w:val="20"/>
        </w:rPr>
        <w:t xml:space="preserve"> </w:t>
      </w:r>
      <w:r w:rsidR="00873ADF" w:rsidRPr="000C403C">
        <w:rPr>
          <w:rFonts w:ascii="Times New Roman" w:hAnsi="Times New Roman"/>
          <w:b/>
          <w:sz w:val="20"/>
          <w:szCs w:val="20"/>
        </w:rPr>
        <w:t>PROGRAMI</w:t>
      </w:r>
    </w:p>
    <w:p w:rsidR="002554C3" w:rsidRDefault="002554C3" w:rsidP="007F4235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Pr="000C403C" w:rsidRDefault="002554C3" w:rsidP="007F4235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09"/>
        <w:gridCol w:w="4820"/>
        <w:gridCol w:w="2976"/>
        <w:gridCol w:w="1134"/>
        <w:gridCol w:w="2977"/>
      </w:tblGrid>
      <w:tr w:rsidR="00ED26BF" w:rsidRPr="009B3774" w:rsidTr="00ED26BF">
        <w:trPr>
          <w:trHeight w:val="1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BF" w:rsidRPr="009B3774" w:rsidRDefault="00ED26BF" w:rsidP="00723033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BF" w:rsidRPr="009B3774" w:rsidRDefault="00ED26BF" w:rsidP="008E343B">
            <w:pPr>
              <w:pStyle w:val="AralkYok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SAAT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BF" w:rsidRPr="009B3774" w:rsidRDefault="00ED26BF" w:rsidP="008E343B">
            <w:pPr>
              <w:pStyle w:val="AralkYok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DERSİN KODU VE ADI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BF" w:rsidRPr="009B3774" w:rsidRDefault="00ED26BF" w:rsidP="008E343B">
            <w:pPr>
              <w:pStyle w:val="AralkYok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BF" w:rsidRPr="009B3774" w:rsidRDefault="00ED26BF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DERSLİK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BF" w:rsidRPr="009B3774" w:rsidRDefault="00ED26BF" w:rsidP="00984164">
            <w:pPr>
              <w:pStyle w:val="AralkYok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GÖZETMEN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07.07.2025</w:t>
            </w:r>
          </w:p>
          <w:p w:rsidR="00580615" w:rsidRPr="009B3774" w:rsidRDefault="00580615" w:rsidP="000C403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Pazartesi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10:00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ACL208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Toksikolojik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 Aciller </w:t>
            </w: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-Grup:1-2 (NÖ/İÖ)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Müjgan ONARICI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Müjgan ONARICI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11:00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ACL102 Acil Hasta Bakımı 2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Şb-Grup:1 (NÖ)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  <w:r w:rsidRPr="009B3774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0C403C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  <w:r w:rsidRPr="009B3774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12:00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ACL108 Temel Yaşam Desteği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Şb-Grup:1 (NÖ)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13:00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 260 Temel İlk Yardım Bilgileri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Şb-Grup:2(İÖ)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9B3774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14</w:t>
            </w:r>
            <w:r w:rsidRPr="009B3774">
              <w:rPr>
                <w:rFonts w:ascii="Times New Roman" w:hAnsi="Times New Roman"/>
                <w:sz w:val="16"/>
                <w:szCs w:val="18"/>
              </w:rPr>
              <w:t>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ACL210 Olağandışı Durumlarda Acil </w:t>
            </w: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Müdahale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 Şb</w:t>
            </w:r>
            <w:proofErr w:type="gram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-Grup:1-2 (NÖ/İÖ)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  <w:r w:rsidRPr="009B3774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  <w:r w:rsidRPr="009B3774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08.07.2025</w:t>
            </w:r>
          </w:p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Salı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10:00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ACL110 Ambulans Servis Eğitimi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Şb-Grup:1 (NÖ)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11:00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>ACL104 Acil Sağlık Hizmetleri II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 Şb-Grup:1 (NÖ)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12:00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ACL202 Enfeksiyon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Hast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. ve Korunma </w:t>
            </w: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Yöntemleri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 Şb</w:t>
            </w:r>
            <w:proofErr w:type="gram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-Grup:1-2 (NÖ/İÖ)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</w:tr>
      <w:tr w:rsidR="00580615" w:rsidRPr="009B3774" w:rsidTr="00ED26BF">
        <w:trPr>
          <w:trHeight w:val="1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13:00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ACL206 İleri Yaşam </w:t>
            </w: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Desteği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 Şb</w:t>
            </w:r>
            <w:proofErr w:type="gram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-Grup:1-2 (NÖ/İÖ)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09.07.2025</w:t>
            </w:r>
          </w:p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10:00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ACL204 Klinikte Eğitim ve Uygulamalar </w:t>
            </w: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2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 Şb</w:t>
            </w:r>
            <w:proofErr w:type="gram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-Grup:1-2 (NÖ/İÖ)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. Gör. Nilay ŞAHİN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Nedret TEKİN KAYA</w:t>
            </w:r>
          </w:p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Öğr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. Gör. </w:t>
            </w: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Nilay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 ŞAHİN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11</w:t>
            </w:r>
            <w:r w:rsidRPr="009B3774">
              <w:rPr>
                <w:rFonts w:ascii="Times New Roman" w:hAnsi="Times New Roman"/>
                <w:sz w:val="16"/>
                <w:szCs w:val="18"/>
              </w:rPr>
              <w:t>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ACL106 Farmakoloji </w:t>
            </w: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-Grup:1 (NÖ)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Pınar PORTAKAL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Pınar PORTAKAL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10.07.2025</w:t>
            </w:r>
          </w:p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13:00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 261 Tıbbi Hizmetler Alanında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İnovasyon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</w:t>
            </w:r>
            <w:proofErr w:type="spellEnd"/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-Grup:1 (NÖ)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Muhammed ALTUN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Muhammed ALTUN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14:00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 253 Klinik Biyokimya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Şb-Grup:1 (NÖ)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Muhammed ALTUN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Muhammed ALTUN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15:30</w:t>
            </w:r>
            <w:proofErr w:type="gramEnd"/>
            <w:r w:rsidRPr="009B3774">
              <w:rPr>
                <w:rFonts w:ascii="Times New Roman" w:hAnsi="Times New Roman"/>
                <w:sz w:val="16"/>
                <w:szCs w:val="18"/>
              </w:rPr>
              <w:t>-</w:t>
            </w:r>
          </w:p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16:30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  <w:lang w:eastAsia="tr-TR"/>
              </w:rPr>
              <w:t xml:space="preserve">ATA-102 Atatürk İlkeleri ve </w:t>
            </w:r>
            <w:proofErr w:type="gramStart"/>
            <w:r w:rsidRPr="009B3774">
              <w:rPr>
                <w:rFonts w:ascii="Times New Roman" w:hAnsi="Times New Roman"/>
                <w:sz w:val="16"/>
                <w:szCs w:val="18"/>
                <w:lang w:eastAsia="tr-TR"/>
              </w:rPr>
              <w:t>İnkılap</w:t>
            </w:r>
            <w:proofErr w:type="gramEnd"/>
            <w:r w:rsidRPr="009B3774">
              <w:rPr>
                <w:rFonts w:ascii="Times New Roman" w:hAnsi="Times New Roman"/>
                <w:sz w:val="16"/>
                <w:szCs w:val="18"/>
                <w:lang w:eastAsia="tr-TR"/>
              </w:rPr>
              <w:t xml:space="preserve"> Tarihi II /  TDİ-102 Türk Dili II/  YDİ-102 İngilizce II  /   YDA-102 Almanca II  (NÖ)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Muhammed ALTUN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15:30</w:t>
            </w:r>
            <w:proofErr w:type="gramEnd"/>
            <w:r w:rsidRPr="009B3774">
              <w:rPr>
                <w:rFonts w:ascii="Times New Roman" w:hAnsi="Times New Roman"/>
                <w:sz w:val="16"/>
                <w:szCs w:val="18"/>
              </w:rPr>
              <w:t>-</w:t>
            </w:r>
          </w:p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16:30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  <w:lang w:eastAsia="tr-TR"/>
              </w:rPr>
              <w:t xml:space="preserve">ATA-102 Atatürk İlkeleri ve </w:t>
            </w:r>
            <w:proofErr w:type="gramStart"/>
            <w:r w:rsidRPr="009B3774">
              <w:rPr>
                <w:rFonts w:ascii="Times New Roman" w:hAnsi="Times New Roman"/>
                <w:sz w:val="16"/>
                <w:szCs w:val="18"/>
                <w:lang w:eastAsia="tr-TR"/>
              </w:rPr>
              <w:t>İnkılap</w:t>
            </w:r>
            <w:proofErr w:type="gramEnd"/>
            <w:r w:rsidRPr="009B3774">
              <w:rPr>
                <w:rFonts w:ascii="Times New Roman" w:hAnsi="Times New Roman"/>
                <w:sz w:val="16"/>
                <w:szCs w:val="18"/>
                <w:lang w:eastAsia="tr-TR"/>
              </w:rPr>
              <w:t xml:space="preserve"> Tarihi II /  TDİ-102 Türk Dili II/  YDİ-102 İngilizce II  /   YDA-102 Almanca II  (İÖ)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Dr.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Üyesi Muhammed ALTUN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11.07.2025</w:t>
            </w:r>
          </w:p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Cuma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09:00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 xml:space="preserve">ACL265 Sağlık Hukuku 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>Şb-Grup:2(İÖ)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Gör. Bedri EMİNSOY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Gör. Bedri EMİNSOY</w:t>
            </w:r>
          </w:p>
        </w:tc>
      </w:tr>
      <w:tr w:rsidR="00580615" w:rsidRPr="009B3774" w:rsidTr="00ED26BF">
        <w:trPr>
          <w:trHeight w:val="1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B3774">
              <w:rPr>
                <w:rFonts w:ascii="Times New Roman" w:hAnsi="Times New Roman"/>
                <w:sz w:val="16"/>
                <w:szCs w:val="18"/>
              </w:rPr>
              <w:t>10:00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spacing w:after="0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>ACL 159 Sağlık Hizmetlerinde Toplumsal Duyarlılık</w:t>
            </w:r>
            <w:r w:rsidRPr="009B3774">
              <w:rPr>
                <w:rFonts w:ascii="Times New Roman" w:eastAsia="Times New Roman" w:hAnsi="Times New Roman"/>
                <w:sz w:val="16"/>
                <w:szCs w:val="18"/>
                <w:lang w:eastAsia="tr-TR"/>
              </w:rPr>
              <w:t xml:space="preserve"> Şb-Grup:2(İÖ)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Gör. Bedri EMİNSOY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9B3774">
              <w:rPr>
                <w:rFonts w:ascii="Times New Roman" w:hAnsi="Times New Roman"/>
                <w:b/>
                <w:sz w:val="16"/>
                <w:szCs w:val="18"/>
              </w:rPr>
              <w:t>DD5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Öğr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. Gör. Bedri EMİNSOY</w:t>
            </w:r>
          </w:p>
        </w:tc>
      </w:tr>
      <w:tr w:rsidR="00580615" w:rsidRPr="009B3774" w:rsidTr="002554C3">
        <w:trPr>
          <w:trHeight w:val="13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>*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0615" w:rsidRPr="009B3774" w:rsidRDefault="00580615" w:rsidP="00580615">
            <w:pPr>
              <w:pStyle w:val="AralkYok"/>
              <w:rPr>
                <w:rFonts w:ascii="Times New Roman" w:hAnsi="Times New Roman"/>
                <w:sz w:val="16"/>
                <w:szCs w:val="18"/>
              </w:rPr>
            </w:pPr>
            <w:r w:rsidRPr="009B3774">
              <w:rPr>
                <w:rFonts w:ascii="Times New Roman" w:hAnsi="Times New Roman"/>
                <w:sz w:val="16"/>
                <w:szCs w:val="18"/>
              </w:rPr>
              <w:t>İlgili sınavlar Çankırı Karatekin Üniversitesi Meslek Yüksekokulu (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Taşmescit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9B3774">
              <w:rPr>
                <w:rFonts w:ascii="Times New Roman" w:hAnsi="Times New Roman"/>
                <w:sz w:val="16"/>
                <w:szCs w:val="18"/>
              </w:rPr>
              <w:t>Kampüsü</w:t>
            </w:r>
            <w:proofErr w:type="spellEnd"/>
            <w:r w:rsidRPr="009B3774">
              <w:rPr>
                <w:rFonts w:ascii="Times New Roman" w:hAnsi="Times New Roman"/>
                <w:sz w:val="16"/>
                <w:szCs w:val="18"/>
              </w:rPr>
              <w:t>)  binasında bulunan dersliklerde yapılacaktır.</w:t>
            </w:r>
          </w:p>
        </w:tc>
      </w:tr>
    </w:tbl>
    <w:p w:rsidR="00776AF8" w:rsidRPr="000C403C" w:rsidRDefault="00776AF8" w:rsidP="009F4C1F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13E1D" w:rsidRDefault="00213E1D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p w:rsidR="002554C3" w:rsidRPr="000C403C" w:rsidRDefault="002554C3" w:rsidP="002554C3">
      <w:pPr>
        <w:pStyle w:val="AralkYok"/>
        <w:ind w:left="9204" w:firstLine="708"/>
        <w:jc w:val="center"/>
        <w:rPr>
          <w:rFonts w:ascii="Times New Roman" w:hAnsi="Times New Roman"/>
          <w:b/>
          <w:sz w:val="20"/>
          <w:szCs w:val="20"/>
        </w:rPr>
      </w:pPr>
      <w:r w:rsidRPr="000C403C">
        <w:rPr>
          <w:rFonts w:ascii="Times New Roman" w:hAnsi="Times New Roman"/>
          <w:b/>
          <w:sz w:val="20"/>
          <w:szCs w:val="20"/>
        </w:rPr>
        <w:t xml:space="preserve">Dr. </w:t>
      </w:r>
      <w:proofErr w:type="spellStart"/>
      <w:r w:rsidRPr="000C403C">
        <w:rPr>
          <w:rFonts w:ascii="Times New Roman" w:hAnsi="Times New Roman"/>
          <w:b/>
          <w:sz w:val="20"/>
          <w:szCs w:val="20"/>
        </w:rPr>
        <w:t>Öğr</w:t>
      </w:r>
      <w:proofErr w:type="spellEnd"/>
      <w:r w:rsidRPr="000C403C">
        <w:rPr>
          <w:rFonts w:ascii="Times New Roman" w:hAnsi="Times New Roman"/>
          <w:b/>
          <w:sz w:val="20"/>
          <w:szCs w:val="20"/>
        </w:rPr>
        <w:t xml:space="preserve">. Üyesi Nedret Tekin Kaya </w:t>
      </w:r>
    </w:p>
    <w:p w:rsidR="002554C3" w:rsidRPr="000C403C" w:rsidRDefault="002554C3" w:rsidP="002554C3">
      <w:pPr>
        <w:pStyle w:val="AralkYok"/>
        <w:ind w:left="8496" w:firstLine="708"/>
        <w:jc w:val="center"/>
        <w:rPr>
          <w:rFonts w:ascii="Times New Roman" w:hAnsi="Times New Roman"/>
          <w:b/>
          <w:sz w:val="20"/>
          <w:szCs w:val="20"/>
        </w:rPr>
      </w:pPr>
      <w:r w:rsidRPr="000C403C">
        <w:rPr>
          <w:rFonts w:ascii="Times New Roman" w:hAnsi="Times New Roman"/>
          <w:b/>
          <w:sz w:val="20"/>
          <w:szCs w:val="20"/>
        </w:rPr>
        <w:t xml:space="preserve">             Tıbbi Hizmetler ve Teknikler Bölüm Başkanı </w:t>
      </w:r>
    </w:p>
    <w:p w:rsidR="002554C3" w:rsidRPr="000C403C" w:rsidRDefault="002554C3" w:rsidP="00860837">
      <w:pPr>
        <w:pStyle w:val="AralkYok"/>
        <w:ind w:left="11328" w:firstLine="708"/>
        <w:rPr>
          <w:rFonts w:ascii="Times New Roman" w:hAnsi="Times New Roman"/>
          <w:b/>
          <w:sz w:val="20"/>
          <w:szCs w:val="20"/>
        </w:rPr>
      </w:pPr>
    </w:p>
    <w:sectPr w:rsidR="002554C3" w:rsidRPr="000C403C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1037"/>
    <w:rsid w:val="000032E9"/>
    <w:rsid w:val="00004F9D"/>
    <w:rsid w:val="00005B0D"/>
    <w:rsid w:val="000139C5"/>
    <w:rsid w:val="0002005C"/>
    <w:rsid w:val="0002356E"/>
    <w:rsid w:val="000360CB"/>
    <w:rsid w:val="00037957"/>
    <w:rsid w:val="0004055C"/>
    <w:rsid w:val="00040AD0"/>
    <w:rsid w:val="00042F58"/>
    <w:rsid w:val="000435FD"/>
    <w:rsid w:val="00046E8E"/>
    <w:rsid w:val="000731D2"/>
    <w:rsid w:val="00074574"/>
    <w:rsid w:val="0007499F"/>
    <w:rsid w:val="00082FA0"/>
    <w:rsid w:val="000874D6"/>
    <w:rsid w:val="00090169"/>
    <w:rsid w:val="00090EFA"/>
    <w:rsid w:val="00093253"/>
    <w:rsid w:val="000941CA"/>
    <w:rsid w:val="00094236"/>
    <w:rsid w:val="00095CC2"/>
    <w:rsid w:val="00096922"/>
    <w:rsid w:val="000A0E01"/>
    <w:rsid w:val="000A3D78"/>
    <w:rsid w:val="000A4382"/>
    <w:rsid w:val="000A5C9C"/>
    <w:rsid w:val="000C403C"/>
    <w:rsid w:val="000C429D"/>
    <w:rsid w:val="000D3F17"/>
    <w:rsid w:val="000E2EFF"/>
    <w:rsid w:val="000E4EBD"/>
    <w:rsid w:val="000E5892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8FE"/>
    <w:rsid w:val="001501BB"/>
    <w:rsid w:val="00150EA5"/>
    <w:rsid w:val="0015339E"/>
    <w:rsid w:val="00161F81"/>
    <w:rsid w:val="00163470"/>
    <w:rsid w:val="001700C1"/>
    <w:rsid w:val="00172370"/>
    <w:rsid w:val="00173243"/>
    <w:rsid w:val="001762F8"/>
    <w:rsid w:val="0017681C"/>
    <w:rsid w:val="001907C0"/>
    <w:rsid w:val="0019408F"/>
    <w:rsid w:val="0019642C"/>
    <w:rsid w:val="00197AEA"/>
    <w:rsid w:val="001A32A6"/>
    <w:rsid w:val="001A47C3"/>
    <w:rsid w:val="001B7299"/>
    <w:rsid w:val="001C0226"/>
    <w:rsid w:val="001C0C09"/>
    <w:rsid w:val="001D269A"/>
    <w:rsid w:val="001D279B"/>
    <w:rsid w:val="001D3DAD"/>
    <w:rsid w:val="001D6428"/>
    <w:rsid w:val="001E0D55"/>
    <w:rsid w:val="001E3835"/>
    <w:rsid w:val="001E5B7E"/>
    <w:rsid w:val="001E6300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54C3"/>
    <w:rsid w:val="00257370"/>
    <w:rsid w:val="00257D04"/>
    <w:rsid w:val="00261D94"/>
    <w:rsid w:val="00262041"/>
    <w:rsid w:val="00264E12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60CE"/>
    <w:rsid w:val="002A7719"/>
    <w:rsid w:val="002B3EED"/>
    <w:rsid w:val="002B5400"/>
    <w:rsid w:val="002B700E"/>
    <w:rsid w:val="002B71C0"/>
    <w:rsid w:val="002C0D5B"/>
    <w:rsid w:val="002C20CB"/>
    <w:rsid w:val="002C44B8"/>
    <w:rsid w:val="002E056A"/>
    <w:rsid w:val="002E65E6"/>
    <w:rsid w:val="002F16D5"/>
    <w:rsid w:val="002F194E"/>
    <w:rsid w:val="002F2C21"/>
    <w:rsid w:val="002F5C0E"/>
    <w:rsid w:val="00302D4B"/>
    <w:rsid w:val="0030470A"/>
    <w:rsid w:val="003207BF"/>
    <w:rsid w:val="00320D6E"/>
    <w:rsid w:val="00323EE2"/>
    <w:rsid w:val="00326084"/>
    <w:rsid w:val="00331253"/>
    <w:rsid w:val="00335288"/>
    <w:rsid w:val="0033567B"/>
    <w:rsid w:val="00336453"/>
    <w:rsid w:val="00337509"/>
    <w:rsid w:val="003418F0"/>
    <w:rsid w:val="003449E4"/>
    <w:rsid w:val="003472DF"/>
    <w:rsid w:val="00350048"/>
    <w:rsid w:val="00360C5D"/>
    <w:rsid w:val="00361805"/>
    <w:rsid w:val="00371574"/>
    <w:rsid w:val="003745E3"/>
    <w:rsid w:val="0037592E"/>
    <w:rsid w:val="00376915"/>
    <w:rsid w:val="00380ED6"/>
    <w:rsid w:val="00387D25"/>
    <w:rsid w:val="0039190F"/>
    <w:rsid w:val="003A1095"/>
    <w:rsid w:val="003A1796"/>
    <w:rsid w:val="003A27D3"/>
    <w:rsid w:val="003A3F38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15D37"/>
    <w:rsid w:val="0042238C"/>
    <w:rsid w:val="00423966"/>
    <w:rsid w:val="00430B19"/>
    <w:rsid w:val="00440F0E"/>
    <w:rsid w:val="004458FA"/>
    <w:rsid w:val="00453DDE"/>
    <w:rsid w:val="004551AA"/>
    <w:rsid w:val="004704CC"/>
    <w:rsid w:val="004708AB"/>
    <w:rsid w:val="00476C25"/>
    <w:rsid w:val="00476C60"/>
    <w:rsid w:val="00477AC0"/>
    <w:rsid w:val="00482379"/>
    <w:rsid w:val="00483339"/>
    <w:rsid w:val="004838B7"/>
    <w:rsid w:val="004905F4"/>
    <w:rsid w:val="0049110E"/>
    <w:rsid w:val="00494FAF"/>
    <w:rsid w:val="004971C8"/>
    <w:rsid w:val="00497AEA"/>
    <w:rsid w:val="00497D7B"/>
    <w:rsid w:val="004A033E"/>
    <w:rsid w:val="004A7DDD"/>
    <w:rsid w:val="004C39A2"/>
    <w:rsid w:val="004C512B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BFF"/>
    <w:rsid w:val="004F5520"/>
    <w:rsid w:val="004F788F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64E3"/>
    <w:rsid w:val="00547E96"/>
    <w:rsid w:val="005521B4"/>
    <w:rsid w:val="00552773"/>
    <w:rsid w:val="00553445"/>
    <w:rsid w:val="00553B4D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0615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0CD"/>
    <w:rsid w:val="005E1576"/>
    <w:rsid w:val="005E2A4A"/>
    <w:rsid w:val="005E5522"/>
    <w:rsid w:val="005E5A65"/>
    <w:rsid w:val="005E7D30"/>
    <w:rsid w:val="005F0F93"/>
    <w:rsid w:val="005F2753"/>
    <w:rsid w:val="005F33AC"/>
    <w:rsid w:val="005F3A3A"/>
    <w:rsid w:val="005F3C05"/>
    <w:rsid w:val="0061035A"/>
    <w:rsid w:val="006125F1"/>
    <w:rsid w:val="006130E9"/>
    <w:rsid w:val="00617434"/>
    <w:rsid w:val="00617593"/>
    <w:rsid w:val="00617EFA"/>
    <w:rsid w:val="006314D8"/>
    <w:rsid w:val="00631555"/>
    <w:rsid w:val="006324C9"/>
    <w:rsid w:val="006371A6"/>
    <w:rsid w:val="00640AAB"/>
    <w:rsid w:val="0064562D"/>
    <w:rsid w:val="006532CF"/>
    <w:rsid w:val="006577F8"/>
    <w:rsid w:val="006647D0"/>
    <w:rsid w:val="00664FF7"/>
    <w:rsid w:val="00665435"/>
    <w:rsid w:val="0066637B"/>
    <w:rsid w:val="006742EA"/>
    <w:rsid w:val="00675D69"/>
    <w:rsid w:val="00681D28"/>
    <w:rsid w:val="0068498B"/>
    <w:rsid w:val="00684F4C"/>
    <w:rsid w:val="006850F6"/>
    <w:rsid w:val="00694134"/>
    <w:rsid w:val="00694813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3652"/>
    <w:rsid w:val="006E66D5"/>
    <w:rsid w:val="006F4259"/>
    <w:rsid w:val="006F69E3"/>
    <w:rsid w:val="006F6E50"/>
    <w:rsid w:val="006F75DC"/>
    <w:rsid w:val="00700A0B"/>
    <w:rsid w:val="007137A1"/>
    <w:rsid w:val="00723033"/>
    <w:rsid w:val="00730A56"/>
    <w:rsid w:val="00733DC9"/>
    <w:rsid w:val="00740AA7"/>
    <w:rsid w:val="00740D99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407"/>
    <w:rsid w:val="00771CB6"/>
    <w:rsid w:val="00774D75"/>
    <w:rsid w:val="00776AF8"/>
    <w:rsid w:val="00780913"/>
    <w:rsid w:val="00781D2C"/>
    <w:rsid w:val="0078405F"/>
    <w:rsid w:val="00784751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4324"/>
    <w:rsid w:val="007C6010"/>
    <w:rsid w:val="007C6798"/>
    <w:rsid w:val="007D1CD5"/>
    <w:rsid w:val="007D3F08"/>
    <w:rsid w:val="007D6418"/>
    <w:rsid w:val="007D6A1A"/>
    <w:rsid w:val="007E55A3"/>
    <w:rsid w:val="007F4235"/>
    <w:rsid w:val="007F5BAF"/>
    <w:rsid w:val="00801FF7"/>
    <w:rsid w:val="00806B12"/>
    <w:rsid w:val="00814C1F"/>
    <w:rsid w:val="00816E3D"/>
    <w:rsid w:val="00817E6C"/>
    <w:rsid w:val="00824091"/>
    <w:rsid w:val="00825423"/>
    <w:rsid w:val="0082713D"/>
    <w:rsid w:val="00835E29"/>
    <w:rsid w:val="008368B8"/>
    <w:rsid w:val="00843ECF"/>
    <w:rsid w:val="008478D4"/>
    <w:rsid w:val="00847CC1"/>
    <w:rsid w:val="00850A0E"/>
    <w:rsid w:val="00852272"/>
    <w:rsid w:val="008570E1"/>
    <w:rsid w:val="00860834"/>
    <w:rsid w:val="00860837"/>
    <w:rsid w:val="0086196F"/>
    <w:rsid w:val="00873ADF"/>
    <w:rsid w:val="00874CC2"/>
    <w:rsid w:val="00876D55"/>
    <w:rsid w:val="00877AF8"/>
    <w:rsid w:val="00884864"/>
    <w:rsid w:val="00892B47"/>
    <w:rsid w:val="00893799"/>
    <w:rsid w:val="0089397E"/>
    <w:rsid w:val="0089399D"/>
    <w:rsid w:val="008970E7"/>
    <w:rsid w:val="008A3D59"/>
    <w:rsid w:val="008A4665"/>
    <w:rsid w:val="008B0B5D"/>
    <w:rsid w:val="008B3428"/>
    <w:rsid w:val="008B3800"/>
    <w:rsid w:val="008B4DC7"/>
    <w:rsid w:val="008C4C65"/>
    <w:rsid w:val="008C516B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671"/>
    <w:rsid w:val="00906B64"/>
    <w:rsid w:val="0091307E"/>
    <w:rsid w:val="00913C1F"/>
    <w:rsid w:val="00916129"/>
    <w:rsid w:val="00917A1E"/>
    <w:rsid w:val="009201EB"/>
    <w:rsid w:val="00922AD3"/>
    <w:rsid w:val="00924F73"/>
    <w:rsid w:val="00934EA0"/>
    <w:rsid w:val="0094273D"/>
    <w:rsid w:val="00944FBB"/>
    <w:rsid w:val="0094581C"/>
    <w:rsid w:val="00946CE9"/>
    <w:rsid w:val="00953393"/>
    <w:rsid w:val="00955FF4"/>
    <w:rsid w:val="0095660B"/>
    <w:rsid w:val="00964DE3"/>
    <w:rsid w:val="009724D2"/>
    <w:rsid w:val="00977B17"/>
    <w:rsid w:val="00984164"/>
    <w:rsid w:val="00986DBE"/>
    <w:rsid w:val="00991157"/>
    <w:rsid w:val="00992B48"/>
    <w:rsid w:val="00993037"/>
    <w:rsid w:val="0099397A"/>
    <w:rsid w:val="009A3508"/>
    <w:rsid w:val="009A7147"/>
    <w:rsid w:val="009B0424"/>
    <w:rsid w:val="009B13F2"/>
    <w:rsid w:val="009B3774"/>
    <w:rsid w:val="009C168A"/>
    <w:rsid w:val="009C23C3"/>
    <w:rsid w:val="009C3D5C"/>
    <w:rsid w:val="009D1B72"/>
    <w:rsid w:val="009D205E"/>
    <w:rsid w:val="009D4DB9"/>
    <w:rsid w:val="009E0F42"/>
    <w:rsid w:val="009E3C76"/>
    <w:rsid w:val="009E4C34"/>
    <w:rsid w:val="009E64D3"/>
    <w:rsid w:val="009F4C1F"/>
    <w:rsid w:val="009F5A2F"/>
    <w:rsid w:val="00A01152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34971"/>
    <w:rsid w:val="00A517AF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196B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56C73"/>
    <w:rsid w:val="00B66216"/>
    <w:rsid w:val="00B6634B"/>
    <w:rsid w:val="00B67413"/>
    <w:rsid w:val="00B74A66"/>
    <w:rsid w:val="00B76DA7"/>
    <w:rsid w:val="00B928F6"/>
    <w:rsid w:val="00BA0E33"/>
    <w:rsid w:val="00BA2383"/>
    <w:rsid w:val="00BA2B35"/>
    <w:rsid w:val="00BA712D"/>
    <w:rsid w:val="00BA7E67"/>
    <w:rsid w:val="00BB0180"/>
    <w:rsid w:val="00BB3DE9"/>
    <w:rsid w:val="00BB7042"/>
    <w:rsid w:val="00BC0988"/>
    <w:rsid w:val="00BC6841"/>
    <w:rsid w:val="00BC7BDC"/>
    <w:rsid w:val="00BD6179"/>
    <w:rsid w:val="00BE2A56"/>
    <w:rsid w:val="00BE776C"/>
    <w:rsid w:val="00BF2559"/>
    <w:rsid w:val="00C056D5"/>
    <w:rsid w:val="00C060D8"/>
    <w:rsid w:val="00C107F9"/>
    <w:rsid w:val="00C12D91"/>
    <w:rsid w:val="00C13C05"/>
    <w:rsid w:val="00C20DA2"/>
    <w:rsid w:val="00C21DA4"/>
    <w:rsid w:val="00C24629"/>
    <w:rsid w:val="00C27275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9D8"/>
    <w:rsid w:val="00C97F23"/>
    <w:rsid w:val="00CA01F8"/>
    <w:rsid w:val="00CA43AC"/>
    <w:rsid w:val="00CA481C"/>
    <w:rsid w:val="00CA5BF2"/>
    <w:rsid w:val="00CB78A9"/>
    <w:rsid w:val="00CC2E22"/>
    <w:rsid w:val="00CC7A5D"/>
    <w:rsid w:val="00CD03E2"/>
    <w:rsid w:val="00CD0DDE"/>
    <w:rsid w:val="00CD28C6"/>
    <w:rsid w:val="00CD514B"/>
    <w:rsid w:val="00CD5212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3C32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03BDC"/>
    <w:rsid w:val="00E14287"/>
    <w:rsid w:val="00E17A5F"/>
    <w:rsid w:val="00E2004A"/>
    <w:rsid w:val="00E27F45"/>
    <w:rsid w:val="00E448CD"/>
    <w:rsid w:val="00E46CF1"/>
    <w:rsid w:val="00E47068"/>
    <w:rsid w:val="00E51546"/>
    <w:rsid w:val="00E62BA1"/>
    <w:rsid w:val="00E649B4"/>
    <w:rsid w:val="00E73104"/>
    <w:rsid w:val="00E77FD0"/>
    <w:rsid w:val="00E845DF"/>
    <w:rsid w:val="00E87BB1"/>
    <w:rsid w:val="00E87E32"/>
    <w:rsid w:val="00E90896"/>
    <w:rsid w:val="00E90A86"/>
    <w:rsid w:val="00E923B5"/>
    <w:rsid w:val="00E92B3B"/>
    <w:rsid w:val="00E93B76"/>
    <w:rsid w:val="00EA0613"/>
    <w:rsid w:val="00EA3F71"/>
    <w:rsid w:val="00EA73D0"/>
    <w:rsid w:val="00EB3D97"/>
    <w:rsid w:val="00EC3867"/>
    <w:rsid w:val="00EC4B97"/>
    <w:rsid w:val="00EC6E61"/>
    <w:rsid w:val="00ED26BF"/>
    <w:rsid w:val="00ED2D1A"/>
    <w:rsid w:val="00ED72E0"/>
    <w:rsid w:val="00EE177B"/>
    <w:rsid w:val="00EE39B4"/>
    <w:rsid w:val="00EE3C27"/>
    <w:rsid w:val="00EE4A11"/>
    <w:rsid w:val="00EF5173"/>
    <w:rsid w:val="00EF5344"/>
    <w:rsid w:val="00EF66F2"/>
    <w:rsid w:val="00EF7DA6"/>
    <w:rsid w:val="00F0255F"/>
    <w:rsid w:val="00F02CCA"/>
    <w:rsid w:val="00F073FF"/>
    <w:rsid w:val="00F133C4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5843"/>
    <w:rsid w:val="00F67595"/>
    <w:rsid w:val="00F70AE8"/>
    <w:rsid w:val="00F72C52"/>
    <w:rsid w:val="00F72E10"/>
    <w:rsid w:val="00F7409F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6019"/>
    <w:rsid w:val="00FD7CE3"/>
    <w:rsid w:val="00FD7E48"/>
    <w:rsid w:val="00FE07DB"/>
    <w:rsid w:val="00FE459B"/>
    <w:rsid w:val="00FF298C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4B05-3F7F-45DF-8EA1-FEE6796A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mypc</cp:lastModifiedBy>
  <cp:revision>82</cp:revision>
  <cp:lastPrinted>2019-03-14T09:09:00Z</cp:lastPrinted>
  <dcterms:created xsi:type="dcterms:W3CDTF">2023-11-07T10:40:00Z</dcterms:created>
  <dcterms:modified xsi:type="dcterms:W3CDTF">2025-06-23T11:17:00Z</dcterms:modified>
</cp:coreProperties>
</file>